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DA75" w14:textId="43B87CDC" w:rsidR="004307CC" w:rsidRPr="00DF23A0" w:rsidRDefault="00CC1AFD" w:rsidP="00431842">
      <w:pPr>
        <w:jc w:val="right"/>
        <w:rPr>
          <w:rFonts w:eastAsia="SimSun"/>
          <w:sz w:val="22"/>
          <w:lang w:eastAsia="zh-CN"/>
        </w:rPr>
      </w:pPr>
      <w:r w:rsidRPr="00DF23A0">
        <w:rPr>
          <w:rFonts w:hint="eastAsia"/>
          <w:sz w:val="22"/>
          <w:lang w:eastAsia="zh-TW"/>
        </w:rPr>
        <w:t>年</w:t>
      </w:r>
      <w:r w:rsidR="006819F1" w:rsidRPr="00DF23A0">
        <w:rPr>
          <w:rFonts w:hint="eastAsia"/>
          <w:sz w:val="22"/>
          <w:lang w:eastAsia="zh-TW"/>
        </w:rPr>
        <w:t xml:space="preserve">　</w:t>
      </w:r>
      <w:r w:rsidRPr="00DF23A0">
        <w:rPr>
          <w:rFonts w:hint="eastAsia"/>
          <w:sz w:val="22"/>
          <w:lang w:eastAsia="zh-TW"/>
        </w:rPr>
        <w:t>月</w:t>
      </w:r>
      <w:r w:rsidR="006819F1" w:rsidRPr="00DF23A0">
        <w:rPr>
          <w:rFonts w:hint="eastAsia"/>
          <w:sz w:val="22"/>
          <w:lang w:eastAsia="zh-TW"/>
        </w:rPr>
        <w:t xml:space="preserve">　</w:t>
      </w:r>
      <w:r w:rsidRPr="00DF23A0">
        <w:rPr>
          <w:rFonts w:hint="eastAsia"/>
          <w:sz w:val="22"/>
          <w:lang w:eastAsia="zh-TW"/>
        </w:rPr>
        <w:t>日</w:t>
      </w:r>
    </w:p>
    <w:p w14:paraId="7F8B95FD" w14:textId="77777777" w:rsidR="00FD1745" w:rsidRPr="00DF23A0" w:rsidRDefault="00FD1745" w:rsidP="00431842">
      <w:pPr>
        <w:jc w:val="right"/>
        <w:rPr>
          <w:sz w:val="22"/>
          <w:lang w:eastAsia="zh-CN"/>
        </w:rPr>
      </w:pPr>
    </w:p>
    <w:p w14:paraId="290602CC" w14:textId="7D147A18" w:rsidR="00431842" w:rsidRPr="002C5258" w:rsidRDefault="001D2A7B" w:rsidP="00FD1745">
      <w:pPr>
        <w:ind w:right="-1"/>
        <w:jc w:val="center"/>
        <w:rPr>
          <w:rFonts w:asciiTheme="minorEastAsia" w:hAnsiTheme="minorEastAsia"/>
          <w:sz w:val="22"/>
        </w:rPr>
      </w:pPr>
      <w:r w:rsidRPr="002C5258">
        <w:rPr>
          <w:rFonts w:asciiTheme="minorEastAsia" w:hAnsiTheme="minorEastAsia" w:hint="eastAsia"/>
          <w:sz w:val="22"/>
        </w:rPr>
        <w:t>東京グローバルパートナー奨学金プログラム</w:t>
      </w:r>
      <w:r w:rsidR="004606F0">
        <w:rPr>
          <w:rFonts w:asciiTheme="minorEastAsia" w:hAnsiTheme="minorEastAsia" w:hint="eastAsia"/>
          <w:sz w:val="22"/>
        </w:rPr>
        <w:t>実施</w:t>
      </w:r>
      <w:r w:rsidR="002C5258" w:rsidRPr="002C5258">
        <w:rPr>
          <w:rFonts w:asciiTheme="minorEastAsia" w:hAnsiTheme="minorEastAsia" w:hint="eastAsia"/>
        </w:rPr>
        <w:t>要綱第8条第4項</w:t>
      </w:r>
    </w:p>
    <w:p w14:paraId="31155E82" w14:textId="09AF23A8" w:rsidR="001D2A7B" w:rsidRPr="002C5258" w:rsidRDefault="001D2A7B" w:rsidP="00FD1745">
      <w:pPr>
        <w:ind w:right="-1"/>
        <w:jc w:val="center"/>
        <w:rPr>
          <w:rFonts w:asciiTheme="minorEastAsia" w:hAnsiTheme="minorEastAsia"/>
          <w:sz w:val="22"/>
        </w:rPr>
      </w:pPr>
      <w:r w:rsidRPr="002C5258">
        <w:rPr>
          <w:rFonts w:asciiTheme="minorEastAsia" w:hAnsiTheme="minorEastAsia" w:hint="eastAsia"/>
          <w:sz w:val="22"/>
        </w:rPr>
        <w:t>に基づく在籍確認に関する依頼書</w:t>
      </w:r>
    </w:p>
    <w:p w14:paraId="0CE2C5C8" w14:textId="77777777" w:rsidR="00752C25" w:rsidRPr="002C5258" w:rsidRDefault="00752C25" w:rsidP="00431842">
      <w:pPr>
        <w:ind w:right="840"/>
        <w:rPr>
          <w:rFonts w:asciiTheme="minorEastAsia" w:hAnsiTheme="minorEastAsia"/>
          <w:sz w:val="28"/>
          <w:szCs w:val="28"/>
        </w:rPr>
      </w:pPr>
    </w:p>
    <w:p w14:paraId="0D2ABD69" w14:textId="77777777" w:rsidR="001D2A7B" w:rsidRPr="00DF23A0" w:rsidRDefault="001D2A7B" w:rsidP="00431842">
      <w:pPr>
        <w:ind w:right="840"/>
        <w:rPr>
          <w:sz w:val="28"/>
          <w:szCs w:val="28"/>
        </w:rPr>
      </w:pPr>
    </w:p>
    <w:p w14:paraId="72CA54A8" w14:textId="3A2C8FFE" w:rsidR="00431842" w:rsidRPr="00DF23A0" w:rsidRDefault="004E6A4E" w:rsidP="00431842">
      <w:pPr>
        <w:ind w:right="840"/>
        <w:rPr>
          <w:sz w:val="22"/>
          <w:lang w:eastAsia="zh-CN"/>
        </w:rPr>
      </w:pPr>
      <w:r w:rsidRPr="004E6A4E">
        <w:rPr>
          <w:rFonts w:hint="eastAsia"/>
          <w:sz w:val="22"/>
        </w:rPr>
        <w:t>留学生・留学委員会</w:t>
      </w:r>
      <w:r w:rsidR="00601B51">
        <w:rPr>
          <w:rFonts w:hint="eastAsia"/>
          <w:sz w:val="22"/>
        </w:rPr>
        <w:t xml:space="preserve">　委員長</w:t>
      </w:r>
      <w:r w:rsidR="00431842" w:rsidRPr="00DF23A0">
        <w:rPr>
          <w:rFonts w:hint="eastAsia"/>
          <w:sz w:val="22"/>
          <w:lang w:eastAsia="zh-CN"/>
        </w:rPr>
        <w:t xml:space="preserve">　　殿　</w:t>
      </w:r>
    </w:p>
    <w:p w14:paraId="571EAA6A" w14:textId="77777777" w:rsidR="00431842" w:rsidRPr="00DF23A0" w:rsidRDefault="00431842" w:rsidP="00431842">
      <w:pPr>
        <w:ind w:right="840"/>
        <w:rPr>
          <w:sz w:val="22"/>
          <w:lang w:eastAsia="zh-CN"/>
        </w:rPr>
      </w:pPr>
    </w:p>
    <w:p w14:paraId="4E7C883D" w14:textId="6C35208E" w:rsidR="00431842" w:rsidRPr="00DF23A0" w:rsidRDefault="00431842" w:rsidP="009C490F">
      <w:pPr>
        <w:ind w:right="-1" w:firstLineChars="2800" w:firstLine="6160"/>
        <w:jc w:val="right"/>
        <w:rPr>
          <w:sz w:val="22"/>
          <w:lang w:eastAsia="zh-CN"/>
        </w:rPr>
      </w:pPr>
      <w:r w:rsidRPr="00DF23A0">
        <w:rPr>
          <w:rFonts w:hint="eastAsia"/>
          <w:sz w:val="22"/>
          <w:lang w:eastAsia="zh-CN"/>
        </w:rPr>
        <w:t xml:space="preserve">　所属</w:t>
      </w:r>
      <w:r w:rsidR="00CC1AFD" w:rsidRPr="00DF23A0">
        <w:rPr>
          <w:rFonts w:hint="eastAsia"/>
          <w:sz w:val="22"/>
          <w:lang w:eastAsia="zh-CN"/>
        </w:rPr>
        <w:t>名（●●研究科）</w:t>
      </w:r>
    </w:p>
    <w:p w14:paraId="1A835CEF" w14:textId="2779D035" w:rsidR="00431842" w:rsidRPr="00DF23A0" w:rsidRDefault="00431842" w:rsidP="00FD1745">
      <w:pPr>
        <w:ind w:right="-1"/>
        <w:rPr>
          <w:sz w:val="22"/>
          <w:lang w:eastAsia="zh-CN"/>
        </w:rPr>
      </w:pPr>
      <w:r w:rsidRPr="00DF23A0">
        <w:rPr>
          <w:rFonts w:hint="eastAsia"/>
          <w:sz w:val="22"/>
          <w:lang w:eastAsia="zh-CN"/>
        </w:rPr>
        <w:t xml:space="preserve">　　　　　　　　　　　　　　　　　　　　　　　　　　</w:t>
      </w:r>
      <w:r w:rsidR="00B95419" w:rsidRPr="00DF23A0">
        <w:rPr>
          <w:rFonts w:hint="eastAsia"/>
          <w:sz w:val="22"/>
          <w:lang w:eastAsia="zh-TW"/>
        </w:rPr>
        <w:t xml:space="preserve">　</w:t>
      </w:r>
      <w:r w:rsidR="00B95419" w:rsidRPr="00DF23A0">
        <w:rPr>
          <w:rFonts w:hint="eastAsia"/>
          <w:sz w:val="22"/>
          <w:lang w:eastAsia="zh-CN"/>
        </w:rPr>
        <w:t xml:space="preserve">　</w:t>
      </w:r>
      <w:r w:rsidRPr="00DF23A0">
        <w:rPr>
          <w:rFonts w:hint="eastAsia"/>
          <w:sz w:val="22"/>
          <w:lang w:eastAsia="zh-TW"/>
        </w:rPr>
        <w:t xml:space="preserve">　</w:t>
      </w:r>
      <w:r w:rsidR="008414D9">
        <w:rPr>
          <w:rFonts w:hint="eastAsia"/>
          <w:sz w:val="22"/>
          <w:lang w:eastAsia="zh-CN"/>
        </w:rPr>
        <w:t>職名</w:t>
      </w:r>
    </w:p>
    <w:p w14:paraId="32BF557D" w14:textId="011AEC75" w:rsidR="00B95419" w:rsidRPr="00DF23A0" w:rsidRDefault="00B95419" w:rsidP="00FD1745">
      <w:pPr>
        <w:ind w:right="-1"/>
        <w:rPr>
          <w:sz w:val="22"/>
        </w:rPr>
      </w:pPr>
      <w:r w:rsidRPr="00DF23A0">
        <w:rPr>
          <w:rFonts w:hint="eastAsia"/>
          <w:sz w:val="22"/>
          <w:lang w:eastAsia="zh-TW"/>
        </w:rPr>
        <w:t xml:space="preserve">　　　　　　　　　　　　　　　　　　　　　　　　　　　　　</w:t>
      </w:r>
      <w:r w:rsidR="008414D9">
        <w:rPr>
          <w:rFonts w:hint="eastAsia"/>
          <w:sz w:val="22"/>
        </w:rPr>
        <w:t>氏名</w:t>
      </w:r>
    </w:p>
    <w:p w14:paraId="3C910F52" w14:textId="77777777" w:rsidR="00431842" w:rsidRPr="00DF23A0" w:rsidRDefault="00431842" w:rsidP="00431842">
      <w:pPr>
        <w:ind w:right="840"/>
        <w:rPr>
          <w:sz w:val="22"/>
        </w:rPr>
      </w:pPr>
    </w:p>
    <w:p w14:paraId="2405961B" w14:textId="77777777" w:rsidR="00752C25" w:rsidRPr="00DF23A0" w:rsidRDefault="00752C25" w:rsidP="00431842">
      <w:pPr>
        <w:ind w:right="840"/>
        <w:rPr>
          <w:sz w:val="22"/>
        </w:rPr>
      </w:pPr>
    </w:p>
    <w:p w14:paraId="055C5112" w14:textId="07355600" w:rsidR="00431842" w:rsidRPr="00DF23A0" w:rsidRDefault="00431842" w:rsidP="00431842">
      <w:pPr>
        <w:ind w:right="-1"/>
        <w:rPr>
          <w:sz w:val="22"/>
        </w:rPr>
      </w:pPr>
      <w:r w:rsidRPr="00DF23A0">
        <w:rPr>
          <w:rFonts w:hint="eastAsia"/>
          <w:sz w:val="22"/>
        </w:rPr>
        <w:t xml:space="preserve">　大学院生の教育・研究遂行上必要な</w:t>
      </w:r>
      <w:r w:rsidR="00FE1479">
        <w:rPr>
          <w:rFonts w:hint="eastAsia"/>
          <w:sz w:val="22"/>
        </w:rPr>
        <w:t>出張である</w:t>
      </w:r>
      <w:r w:rsidRPr="00DF23A0">
        <w:rPr>
          <w:rFonts w:hint="eastAsia"/>
          <w:sz w:val="22"/>
        </w:rPr>
        <w:t>ため、下記により</w:t>
      </w:r>
      <w:r w:rsidR="00FE1479">
        <w:rPr>
          <w:rFonts w:hint="eastAsia"/>
          <w:sz w:val="22"/>
        </w:rPr>
        <w:t>出張中の在籍確認をお認め</w:t>
      </w:r>
      <w:r w:rsidRPr="00DF23A0">
        <w:rPr>
          <w:rFonts w:hint="eastAsia"/>
          <w:sz w:val="22"/>
        </w:rPr>
        <w:t>いただきたくお願いいたします。</w:t>
      </w:r>
    </w:p>
    <w:p w14:paraId="419EC90D" w14:textId="77777777" w:rsidR="00431842" w:rsidRPr="00DF23A0" w:rsidRDefault="00431842" w:rsidP="00431842">
      <w:pPr>
        <w:ind w:right="-1"/>
        <w:rPr>
          <w:sz w:val="22"/>
        </w:rPr>
      </w:pPr>
    </w:p>
    <w:p w14:paraId="0393C354" w14:textId="77777777" w:rsidR="00431842" w:rsidRPr="00DF23A0" w:rsidRDefault="00431842" w:rsidP="00431842">
      <w:pPr>
        <w:ind w:right="-1"/>
        <w:rPr>
          <w:sz w:val="22"/>
        </w:rPr>
      </w:pPr>
    </w:p>
    <w:p w14:paraId="56B92B8E" w14:textId="77777777" w:rsidR="00431842" w:rsidRPr="00DF23A0" w:rsidRDefault="00431842" w:rsidP="00431842">
      <w:pPr>
        <w:pStyle w:val="a5"/>
        <w:rPr>
          <w:color w:val="auto"/>
          <w:lang w:eastAsia="zh-TW"/>
        </w:rPr>
      </w:pPr>
      <w:r w:rsidRPr="00DF23A0">
        <w:rPr>
          <w:rFonts w:hint="eastAsia"/>
          <w:color w:val="auto"/>
          <w:lang w:eastAsia="zh-TW"/>
        </w:rPr>
        <w:t>記</w:t>
      </w:r>
    </w:p>
    <w:p w14:paraId="18C8CFB7" w14:textId="77777777" w:rsidR="00431842" w:rsidRPr="00DF23A0" w:rsidRDefault="00431842" w:rsidP="00431842">
      <w:pPr>
        <w:rPr>
          <w:lang w:eastAsia="zh-TW"/>
        </w:rPr>
      </w:pPr>
    </w:p>
    <w:p w14:paraId="5F5AE936" w14:textId="5B516CD9" w:rsidR="00AA16A7" w:rsidRDefault="00431842" w:rsidP="00AA16A7">
      <w:r w:rsidRPr="00DF23A0">
        <w:rPr>
          <w:rFonts w:hint="eastAsia"/>
          <w:lang w:eastAsia="zh-TW"/>
        </w:rPr>
        <w:t>１．出張者</w:t>
      </w:r>
      <w:r w:rsidRPr="00DF23A0">
        <w:rPr>
          <w:rFonts w:hint="eastAsia"/>
          <w:lang w:eastAsia="zh-TW"/>
        </w:rPr>
        <w:tab/>
      </w:r>
      <w:r w:rsidRPr="00DF23A0">
        <w:rPr>
          <w:rFonts w:hint="eastAsia"/>
          <w:lang w:eastAsia="zh-TW"/>
        </w:rPr>
        <w:t>氏名</w:t>
      </w:r>
      <w:r w:rsidR="008662A1" w:rsidRPr="00DF23A0">
        <w:rPr>
          <w:rFonts w:hint="eastAsia"/>
          <w:lang w:eastAsia="zh-TW"/>
        </w:rPr>
        <w:t>（学修番号）</w:t>
      </w:r>
    </w:p>
    <w:p w14:paraId="5986C7B2" w14:textId="3B043741" w:rsidR="00AA16A7" w:rsidRPr="00DF23A0" w:rsidRDefault="00AA16A7" w:rsidP="00AA16A7">
      <w:r>
        <w:rPr>
          <w:rFonts w:hint="eastAsia"/>
        </w:rPr>
        <w:t>２</w:t>
      </w:r>
      <w:r w:rsidRPr="00DF23A0">
        <w:rPr>
          <w:rFonts w:hint="eastAsia"/>
          <w:lang w:eastAsia="zh-CN"/>
        </w:rPr>
        <w:t>．用務地</w:t>
      </w:r>
      <w:r w:rsidRPr="00DF23A0">
        <w:rPr>
          <w:rFonts w:hint="eastAsia"/>
          <w:lang w:eastAsia="zh-CN"/>
        </w:rPr>
        <w:tab/>
      </w:r>
      <w:r w:rsidRPr="00DF23A0">
        <w:rPr>
          <w:rFonts w:hint="eastAsia"/>
          <w:lang w:eastAsia="zh-CN"/>
        </w:rPr>
        <w:t>国名</w:t>
      </w:r>
    </w:p>
    <w:p w14:paraId="22A7EE0E" w14:textId="32DBD0FD" w:rsidR="00AA16A7" w:rsidRPr="00DF23A0" w:rsidRDefault="00AA16A7" w:rsidP="00AA16A7">
      <w:pPr>
        <w:rPr>
          <w:lang w:eastAsia="zh-CN"/>
        </w:rPr>
      </w:pPr>
      <w:r>
        <w:rPr>
          <w:rFonts w:hint="eastAsia"/>
        </w:rPr>
        <w:t>３</w:t>
      </w:r>
      <w:r w:rsidRPr="00DF23A0">
        <w:rPr>
          <w:rFonts w:hint="eastAsia"/>
          <w:lang w:eastAsia="zh-CN"/>
        </w:rPr>
        <w:t>．用務先</w:t>
      </w:r>
      <w:r w:rsidRPr="00DF23A0">
        <w:rPr>
          <w:rFonts w:hint="eastAsia"/>
          <w:lang w:eastAsia="zh-CN"/>
        </w:rPr>
        <w:tab/>
      </w:r>
      <w:r w:rsidRPr="00DF23A0">
        <w:rPr>
          <w:rFonts w:hint="eastAsia"/>
          <w:lang w:eastAsia="zh-CN"/>
        </w:rPr>
        <w:t>地名</w:t>
      </w:r>
      <w:r w:rsidR="00586732">
        <w:rPr>
          <w:rFonts w:hint="eastAsia"/>
        </w:rPr>
        <w:t>及び研究機関名</w:t>
      </w:r>
    </w:p>
    <w:p w14:paraId="644EE080" w14:textId="6776A7C9" w:rsidR="00AA16A7" w:rsidRPr="00DF23A0" w:rsidRDefault="00AA16A7" w:rsidP="00AA16A7">
      <w:r>
        <w:rPr>
          <w:rFonts w:hint="eastAsia"/>
        </w:rPr>
        <w:t>４</w:t>
      </w:r>
      <w:r w:rsidRPr="00DF23A0">
        <w:rPr>
          <w:rFonts w:hint="eastAsia"/>
        </w:rPr>
        <w:t>．旅行日程</w:t>
      </w:r>
      <w:r w:rsidRPr="00DF23A0">
        <w:rPr>
          <w:rFonts w:hint="eastAsia"/>
        </w:rPr>
        <w:tab/>
        <w:t>2025</w:t>
      </w:r>
      <w:r w:rsidRPr="00DF23A0">
        <w:rPr>
          <w:rFonts w:hint="eastAsia"/>
        </w:rPr>
        <w:t xml:space="preserve">　年　月　日（　）から　　年　月　日（　）まで</w:t>
      </w:r>
    </w:p>
    <w:p w14:paraId="13F37D27" w14:textId="181519CF" w:rsidR="00431842" w:rsidRPr="00DF23A0" w:rsidRDefault="00431842" w:rsidP="00431842"/>
    <w:p w14:paraId="736D0238" w14:textId="7FCD24A8" w:rsidR="001D2A7B" w:rsidRPr="00DF23A0" w:rsidRDefault="00542872" w:rsidP="002F57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63F945" wp14:editId="40CAFAB2">
                <wp:simplePos x="0" y="0"/>
                <wp:positionH relativeFrom="column">
                  <wp:posOffset>70485</wp:posOffset>
                </wp:positionH>
                <wp:positionV relativeFrom="paragraph">
                  <wp:posOffset>400685</wp:posOffset>
                </wp:positionV>
                <wp:extent cx="5295900" cy="20650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1DC1" w14:textId="17B4C7D8" w:rsidR="002F5754" w:rsidRDefault="002F5754" w:rsidP="002F5754">
                            <w:pPr>
                              <w:ind w:left="243" w:hangingChars="135" w:hanging="243"/>
                              <w:rPr>
                                <w:sz w:val="18"/>
                                <w:szCs w:val="20"/>
                              </w:rPr>
                            </w:pP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※東京グローバルパートナー奨学金プログラム要綱第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8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条第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4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項に基づ</w:t>
                            </w:r>
                            <w:r w:rsidR="00FE147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き認められている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在籍確認の回数</w:t>
                            </w:r>
                            <w:r w:rsidR="00FE147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（３回）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を超えて出張調査等を行</w:t>
                            </w:r>
                            <w:r w:rsidR="00D833B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う必要が生じた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事情について</w:t>
                            </w:r>
                            <w:r w:rsidR="00AA16A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、できるだけ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詳細に記載すること。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3F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31.55pt;width:417pt;height:16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">
                <v:textbox>
                  <w:txbxContent>
                    <w:p w14:paraId="266E1DC1" w14:textId="17B4C7D8" w:rsidR="002F5754" w:rsidRDefault="002F5754" w:rsidP="002F5754">
                      <w:pPr>
                        <w:ind w:left="243" w:hangingChars="135" w:hanging="243"/>
                        <w:rPr>
                          <w:sz w:val="18"/>
                          <w:szCs w:val="20"/>
                        </w:rPr>
                      </w:pP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※東京グローバルパートナー奨学金プログラム要綱第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8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条第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4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項に基づ</w:t>
                      </w:r>
                      <w:r w:rsidR="00FE1479">
                        <w:rPr>
                          <w:rFonts w:hint="eastAsia"/>
                          <w:sz w:val="18"/>
                          <w:szCs w:val="20"/>
                        </w:rPr>
                        <w:t>き認められている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在籍確認の回数</w:t>
                      </w:r>
                      <w:r w:rsidR="00FE1479">
                        <w:rPr>
                          <w:rFonts w:hint="eastAsia"/>
                          <w:sz w:val="18"/>
                          <w:szCs w:val="20"/>
                        </w:rPr>
                        <w:t>（３回）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を超えて出張調査等を行</w:t>
                      </w:r>
                      <w:r w:rsidR="00D833B1">
                        <w:rPr>
                          <w:rFonts w:hint="eastAsia"/>
                          <w:sz w:val="18"/>
                          <w:szCs w:val="20"/>
                        </w:rPr>
                        <w:t>う必要が生じた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事情について</w:t>
                      </w:r>
                      <w:r w:rsidR="00AA16A7">
                        <w:rPr>
                          <w:rFonts w:hint="eastAsia"/>
                          <w:sz w:val="18"/>
                          <w:szCs w:val="20"/>
                        </w:rPr>
                        <w:t>、できるだけ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詳細に記載すること。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16A7">
        <w:rPr>
          <w:rFonts w:hint="eastAsia"/>
        </w:rPr>
        <w:t>５</w:t>
      </w:r>
      <w:r w:rsidR="00431842" w:rsidRPr="00DF23A0">
        <w:rPr>
          <w:rFonts w:hint="eastAsia"/>
        </w:rPr>
        <w:t>．</w:t>
      </w:r>
      <w:r w:rsidR="005626F5">
        <w:rPr>
          <w:rFonts w:hint="eastAsia"/>
        </w:rPr>
        <w:t>長期間の出張調査等</w:t>
      </w:r>
      <w:r w:rsidR="006A6DDC">
        <w:rPr>
          <w:rFonts w:hint="eastAsia"/>
        </w:rPr>
        <w:t>の必要性</w:t>
      </w:r>
    </w:p>
    <w:p w14:paraId="15E266DC" w14:textId="1743D092" w:rsidR="00471E05" w:rsidRPr="00DF23A0" w:rsidRDefault="00542872" w:rsidP="00471E0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2990B474" wp14:editId="0606059F">
                <wp:simplePos x="0" y="0"/>
                <wp:positionH relativeFrom="column">
                  <wp:posOffset>5715</wp:posOffset>
                </wp:positionH>
                <wp:positionV relativeFrom="paragraph">
                  <wp:posOffset>358775</wp:posOffset>
                </wp:positionV>
                <wp:extent cx="5295900" cy="2209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501330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2202" w14:textId="4B600D36" w:rsidR="00471E05" w:rsidRPr="002F5754" w:rsidRDefault="00471E05" w:rsidP="00471E05">
                            <w:pPr>
                              <w:ind w:left="180" w:hangingChars="100" w:hanging="180"/>
                              <w:rPr>
                                <w:sz w:val="18"/>
                                <w:szCs w:val="20"/>
                              </w:rPr>
                            </w:pP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留学生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が出張調査等により長期間不在にする場合であっても、研究指導等に影響はなく、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かつ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都立大の国際化に寄与できることについて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、できるだけ</w:t>
                            </w:r>
                            <w:r w:rsidRPr="002F57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詳細に記載すること。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B474" id="_x0000_s1027" type="#_x0000_t202" style="position:absolute;left:0;text-align:left;margin-left:.45pt;margin-top:28.25pt;width:417pt;height:174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">
                <v:textbox>
                  <w:txbxContent>
                    <w:p w14:paraId="71042202" w14:textId="4B600D36" w:rsidR="00471E05" w:rsidRPr="002F5754" w:rsidRDefault="00471E05" w:rsidP="00471E05">
                      <w:pPr>
                        <w:ind w:left="180" w:hangingChars="100" w:hanging="180"/>
                        <w:rPr>
                          <w:sz w:val="18"/>
                          <w:szCs w:val="20"/>
                        </w:rPr>
                      </w:pP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留学生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が出張調査等により長期間不在にする場合であっても、研究指導等に影響はなく、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かつ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都立大の国際化に寄与できることについて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、できるだけ</w:t>
                      </w:r>
                      <w:r w:rsidRPr="002F5754">
                        <w:rPr>
                          <w:rFonts w:hint="eastAsia"/>
                          <w:sz w:val="18"/>
                          <w:szCs w:val="20"/>
                        </w:rPr>
                        <w:t>詳細に記載すること。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1E05">
        <w:rPr>
          <w:rFonts w:hint="eastAsia"/>
        </w:rPr>
        <w:t>６</w:t>
      </w:r>
      <w:r w:rsidR="00471E05" w:rsidRPr="00DF23A0">
        <w:rPr>
          <w:rFonts w:hint="eastAsia"/>
        </w:rPr>
        <w:t>．</w:t>
      </w:r>
      <w:r w:rsidRPr="00542872">
        <w:t>出張調査等による不在期間による影響</w:t>
      </w:r>
    </w:p>
    <w:p w14:paraId="65F3C1D4" w14:textId="301112B7" w:rsidR="00431842" w:rsidRDefault="00431842" w:rsidP="00431842"/>
    <w:p w14:paraId="58C26573" w14:textId="77777777" w:rsidR="00542872" w:rsidRDefault="00542872" w:rsidP="00431842"/>
    <w:p w14:paraId="3226EA9D" w14:textId="0B815883" w:rsidR="006C4890" w:rsidRDefault="006C4890" w:rsidP="00431842">
      <w:r>
        <w:rPr>
          <w:rFonts w:hint="eastAsia"/>
        </w:rPr>
        <w:t>上記内容について</w:t>
      </w:r>
      <w:r w:rsidR="00593D4E">
        <w:rPr>
          <w:rFonts w:hint="eastAsia"/>
        </w:rPr>
        <w:t>了承いたしました。</w:t>
      </w:r>
    </w:p>
    <w:p w14:paraId="751016FC" w14:textId="77777777" w:rsidR="00593D4E" w:rsidRDefault="00593D4E" w:rsidP="00431842"/>
    <w:p w14:paraId="46EA7290" w14:textId="0E21528B" w:rsidR="00593D4E" w:rsidRDefault="00DA3FED" w:rsidP="00F07956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8E5E8A">
        <w:rPr>
          <w:rFonts w:hint="eastAsia"/>
        </w:rPr>
        <w:t>（部局長氏名）</w:t>
      </w:r>
    </w:p>
    <w:p w14:paraId="7247DE9F" w14:textId="77777777" w:rsidR="006B65EC" w:rsidRDefault="006B65EC" w:rsidP="00E9009A">
      <w:pPr>
        <w:wordWrap w:val="0"/>
        <w:jc w:val="right"/>
        <w:rPr>
          <w:u w:val="single"/>
        </w:rPr>
      </w:pPr>
    </w:p>
    <w:p w14:paraId="29C66DDB" w14:textId="650E57B6" w:rsidR="009606B9" w:rsidRPr="00F07956" w:rsidRDefault="00F44202" w:rsidP="00F07956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DA3FED">
        <w:rPr>
          <w:rFonts w:hint="eastAsia"/>
          <w:u w:val="single"/>
        </w:rPr>
        <w:t xml:space="preserve">　　　　　　　</w:t>
      </w:r>
      <w:r w:rsidR="00E9009A" w:rsidRPr="00F07956">
        <w:rPr>
          <w:rFonts w:hint="eastAsia"/>
          <w:u w:val="single"/>
        </w:rPr>
        <w:t xml:space="preserve">　　　</w:t>
      </w:r>
      <w:r w:rsidR="00962910" w:rsidRPr="00F07956">
        <w:rPr>
          <w:rFonts w:hint="eastAsia"/>
          <w:u w:val="single"/>
        </w:rPr>
        <w:t>印</w:t>
      </w:r>
    </w:p>
    <w:p w14:paraId="41769CA0" w14:textId="71BA6B56" w:rsidR="00752C25" w:rsidRPr="00DF23A0" w:rsidRDefault="00752C25" w:rsidP="00752C25">
      <w:pPr>
        <w:jc w:val="right"/>
      </w:pPr>
      <w:r w:rsidRPr="00DF23A0">
        <w:rPr>
          <w:rFonts w:hint="eastAsia"/>
        </w:rPr>
        <w:t xml:space="preserve">　　　　　　　　　　　　　　　　　　　　　　　　　　　　　　　　　　　</w:t>
      </w:r>
    </w:p>
    <w:sectPr w:rsidR="00752C25" w:rsidRPr="00DF23A0" w:rsidSect="001F0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DF8E" w14:textId="77777777" w:rsidR="00A95C43" w:rsidRDefault="00A95C43" w:rsidP="009C490F">
      <w:r>
        <w:separator/>
      </w:r>
    </w:p>
  </w:endnote>
  <w:endnote w:type="continuationSeparator" w:id="0">
    <w:p w14:paraId="4B25D7E4" w14:textId="77777777" w:rsidR="00A95C43" w:rsidRDefault="00A95C43" w:rsidP="009C490F">
      <w:r>
        <w:continuationSeparator/>
      </w:r>
    </w:p>
  </w:endnote>
  <w:endnote w:type="continuationNotice" w:id="1">
    <w:p w14:paraId="4F63535F" w14:textId="77777777" w:rsidR="00A95C43" w:rsidRDefault="00A95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F1B6" w14:textId="77777777" w:rsidR="00A95C43" w:rsidRDefault="00A95C43" w:rsidP="009C490F">
      <w:r>
        <w:separator/>
      </w:r>
    </w:p>
  </w:footnote>
  <w:footnote w:type="continuationSeparator" w:id="0">
    <w:p w14:paraId="640C97DF" w14:textId="77777777" w:rsidR="00A95C43" w:rsidRDefault="00A95C43" w:rsidP="009C490F">
      <w:r>
        <w:continuationSeparator/>
      </w:r>
    </w:p>
  </w:footnote>
  <w:footnote w:type="continuationNotice" w:id="1">
    <w:p w14:paraId="5D7A0875" w14:textId="77777777" w:rsidR="00A95C43" w:rsidRDefault="00A95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842"/>
    <w:rsid w:val="00002FA5"/>
    <w:rsid w:val="0000508F"/>
    <w:rsid w:val="00047F2C"/>
    <w:rsid w:val="00065670"/>
    <w:rsid w:val="00145D20"/>
    <w:rsid w:val="0017658B"/>
    <w:rsid w:val="001766D4"/>
    <w:rsid w:val="00197DCD"/>
    <w:rsid w:val="001D2A7B"/>
    <w:rsid w:val="001F0DB9"/>
    <w:rsid w:val="00233FCF"/>
    <w:rsid w:val="00244AA0"/>
    <w:rsid w:val="0025336D"/>
    <w:rsid w:val="00262BE4"/>
    <w:rsid w:val="002A4903"/>
    <w:rsid w:val="002C5258"/>
    <w:rsid w:val="002C5F6F"/>
    <w:rsid w:val="002F5754"/>
    <w:rsid w:val="00310C9E"/>
    <w:rsid w:val="00322358"/>
    <w:rsid w:val="003272AD"/>
    <w:rsid w:val="0033715E"/>
    <w:rsid w:val="00337CB6"/>
    <w:rsid w:val="00347585"/>
    <w:rsid w:val="0036021E"/>
    <w:rsid w:val="00363434"/>
    <w:rsid w:val="003C3062"/>
    <w:rsid w:val="003D1124"/>
    <w:rsid w:val="003D1AC4"/>
    <w:rsid w:val="00411E6F"/>
    <w:rsid w:val="004307CC"/>
    <w:rsid w:val="00431842"/>
    <w:rsid w:val="004606F0"/>
    <w:rsid w:val="004669C6"/>
    <w:rsid w:val="00471E05"/>
    <w:rsid w:val="004D3A7B"/>
    <w:rsid w:val="004E6A4E"/>
    <w:rsid w:val="00505383"/>
    <w:rsid w:val="00542872"/>
    <w:rsid w:val="005626F5"/>
    <w:rsid w:val="00563431"/>
    <w:rsid w:val="00586732"/>
    <w:rsid w:val="00593D4E"/>
    <w:rsid w:val="005D5B05"/>
    <w:rsid w:val="005F0A81"/>
    <w:rsid w:val="00601B51"/>
    <w:rsid w:val="00627F40"/>
    <w:rsid w:val="00641729"/>
    <w:rsid w:val="006819F1"/>
    <w:rsid w:val="006A6DDC"/>
    <w:rsid w:val="006B65EC"/>
    <w:rsid w:val="006C4890"/>
    <w:rsid w:val="006D2845"/>
    <w:rsid w:val="006D2A04"/>
    <w:rsid w:val="006E303F"/>
    <w:rsid w:val="006E3BF1"/>
    <w:rsid w:val="00711A60"/>
    <w:rsid w:val="00752C25"/>
    <w:rsid w:val="0075704A"/>
    <w:rsid w:val="00782A36"/>
    <w:rsid w:val="007956C2"/>
    <w:rsid w:val="007A5A72"/>
    <w:rsid w:val="007B0ACF"/>
    <w:rsid w:val="007F5863"/>
    <w:rsid w:val="007F7449"/>
    <w:rsid w:val="00817A87"/>
    <w:rsid w:val="008414D9"/>
    <w:rsid w:val="008662A1"/>
    <w:rsid w:val="008C0000"/>
    <w:rsid w:val="008E5E8A"/>
    <w:rsid w:val="00931667"/>
    <w:rsid w:val="009370BF"/>
    <w:rsid w:val="009606B9"/>
    <w:rsid w:val="00962910"/>
    <w:rsid w:val="009B72D8"/>
    <w:rsid w:val="009C490F"/>
    <w:rsid w:val="009E5348"/>
    <w:rsid w:val="00A05A49"/>
    <w:rsid w:val="00A95C43"/>
    <w:rsid w:val="00AA16A7"/>
    <w:rsid w:val="00AA415B"/>
    <w:rsid w:val="00AB7379"/>
    <w:rsid w:val="00AD5467"/>
    <w:rsid w:val="00AE7E06"/>
    <w:rsid w:val="00B158E1"/>
    <w:rsid w:val="00B60B5F"/>
    <w:rsid w:val="00B95419"/>
    <w:rsid w:val="00BC254E"/>
    <w:rsid w:val="00BC667C"/>
    <w:rsid w:val="00BD6DB0"/>
    <w:rsid w:val="00CB7D09"/>
    <w:rsid w:val="00CC1AFD"/>
    <w:rsid w:val="00CC358D"/>
    <w:rsid w:val="00CE4F63"/>
    <w:rsid w:val="00D0770C"/>
    <w:rsid w:val="00D127F2"/>
    <w:rsid w:val="00D169FD"/>
    <w:rsid w:val="00D272D5"/>
    <w:rsid w:val="00D833B1"/>
    <w:rsid w:val="00D95276"/>
    <w:rsid w:val="00DA2AEC"/>
    <w:rsid w:val="00DA3FED"/>
    <w:rsid w:val="00DB3506"/>
    <w:rsid w:val="00DE156B"/>
    <w:rsid w:val="00DF23A0"/>
    <w:rsid w:val="00E44145"/>
    <w:rsid w:val="00E73ABB"/>
    <w:rsid w:val="00E9009A"/>
    <w:rsid w:val="00EC7B0E"/>
    <w:rsid w:val="00EF4078"/>
    <w:rsid w:val="00F07956"/>
    <w:rsid w:val="00F2093A"/>
    <w:rsid w:val="00F30132"/>
    <w:rsid w:val="00F301FB"/>
    <w:rsid w:val="00F44202"/>
    <w:rsid w:val="00F4576F"/>
    <w:rsid w:val="00F814CE"/>
    <w:rsid w:val="00FD1745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6F13"/>
  <w15:docId w15:val="{26C96EB7-930C-4DAD-8266-C921CDB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1842"/>
  </w:style>
  <w:style w:type="character" w:customStyle="1" w:styleId="a4">
    <w:name w:val="日付 (文字)"/>
    <w:basedOn w:val="a0"/>
    <w:link w:val="a3"/>
    <w:uiPriority w:val="99"/>
    <w:semiHidden/>
    <w:rsid w:val="00431842"/>
  </w:style>
  <w:style w:type="paragraph" w:styleId="a5">
    <w:name w:val="Note Heading"/>
    <w:basedOn w:val="a"/>
    <w:next w:val="a"/>
    <w:link w:val="a6"/>
    <w:uiPriority w:val="99"/>
    <w:unhideWhenUsed/>
    <w:rsid w:val="00431842"/>
    <w:pPr>
      <w:jc w:val="center"/>
    </w:pPr>
    <w:rPr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431842"/>
    <w:rPr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431842"/>
    <w:pPr>
      <w:jc w:val="right"/>
    </w:pPr>
    <w:rPr>
      <w:color w:val="000000" w:themeColor="text1"/>
      <w:sz w:val="22"/>
    </w:rPr>
  </w:style>
  <w:style w:type="character" w:customStyle="1" w:styleId="a8">
    <w:name w:val="結語 (文字)"/>
    <w:basedOn w:val="a0"/>
    <w:link w:val="a7"/>
    <w:uiPriority w:val="99"/>
    <w:rsid w:val="00431842"/>
    <w:rPr>
      <w:color w:val="000000" w:themeColor="text1"/>
      <w:sz w:val="22"/>
    </w:rPr>
  </w:style>
  <w:style w:type="paragraph" w:styleId="a9">
    <w:name w:val="header"/>
    <w:basedOn w:val="a"/>
    <w:link w:val="aa"/>
    <w:uiPriority w:val="99"/>
    <w:unhideWhenUsed/>
    <w:rsid w:val="009C4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490F"/>
  </w:style>
  <w:style w:type="paragraph" w:styleId="ab">
    <w:name w:val="footer"/>
    <w:basedOn w:val="a"/>
    <w:link w:val="ac"/>
    <w:uiPriority w:val="99"/>
    <w:unhideWhenUsed/>
    <w:rsid w:val="009C4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490F"/>
  </w:style>
  <w:style w:type="paragraph" w:styleId="ad">
    <w:name w:val="Revision"/>
    <w:hidden/>
    <w:uiPriority w:val="99"/>
    <w:semiHidden/>
    <w:rsid w:val="00047F2C"/>
  </w:style>
  <w:style w:type="character" w:styleId="ae">
    <w:name w:val="annotation reference"/>
    <w:basedOn w:val="a0"/>
    <w:uiPriority w:val="99"/>
    <w:semiHidden/>
    <w:unhideWhenUsed/>
    <w:rsid w:val="00047F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47F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47F2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7F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7F2C"/>
    <w:rPr>
      <w:b/>
      <w:bCs/>
    </w:rPr>
  </w:style>
  <w:style w:type="character" w:styleId="af3">
    <w:name w:val="Hyperlink"/>
    <w:basedOn w:val="a0"/>
    <w:uiPriority w:val="99"/>
    <w:unhideWhenUsed/>
    <w:rsid w:val="00047F2C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4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1D227-4428-48E2-88A0-ABF99E2DB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4CD10-22A9-4191-A07F-465B228A0151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C0EA2631-1466-4876-9ABB-97D39ABB5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435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https://jmjtmu.sharepoint.com/:b:/r/sites/msteams_ebe53b/Shared Documents/2024%E5%B9%B4%E5%BA%A6/100_%E5%8F%97%E5%85%A5%E3%83%BB%E6%B4%BE%E9%81%A3/%E5%A4%A7%E5%AD%A6%E9%99%A2%E7%94%9F%E7%9F%AD%E6%9C%9F%E6%B4%BE%E9%81%A3%E5%8F%97%E5%85%A5%E6%94%AF%E6%8F%B4%E5%88%B6%E5%BA%A6/06_%E5%A4%89%E6%9B%B4%E7%94%B3%E8%AB%8B/02_%E9%A5%97%E5%BA%AD%E5%85%88%E7%94%9F/%E5%A4%89%E6%9B%B4%E7%94%B3%E8%AB%8B5%E6%9C%88/%E3%80%90%E9%A5%97%E5%BA%AD%E5%85%88%E7%94%9F%E3%80%91%E5%A4%89%E6%9B%B4%E7%94%B3%E8%AB%8B%E6%9B%B8.pdf?csf=1&amp;web=1&amp;e=NU3Cz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20NV-02</dc:creator>
  <cp:lastModifiedBy>砂押 早織</cp:lastModifiedBy>
  <cp:revision>49</cp:revision>
  <dcterms:created xsi:type="dcterms:W3CDTF">2017-05-08T03:25:00Z</dcterms:created>
  <dcterms:modified xsi:type="dcterms:W3CDTF">2025-03-14T02:30:00Z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